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ED" w:rsidRDefault="00AC6462" w:rsidP="00AC64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6462">
        <w:rPr>
          <w:rFonts w:ascii="Times New Roman" w:hAnsi="Times New Roman" w:cs="Times New Roman"/>
          <w:sz w:val="24"/>
          <w:szCs w:val="24"/>
          <w:u w:val="single"/>
        </w:rPr>
        <w:t>Websearch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Child labour in Europe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labour in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19th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end of the 18th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19th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nature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labour.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labour in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19th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living conditions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19th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 :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 instance, 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pull </w:t>
      </w:r>
      <w:proofErr w:type="spellStart"/>
      <w:r>
        <w:rPr>
          <w:rFonts w:ascii="Times New Roman" w:hAnsi="Times New Roman" w:cs="Times New Roman"/>
          <w:sz w:val="24"/>
          <w:szCs w:val="24"/>
        </w:rPr>
        <w:t>weeds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ripe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462" w:rsidRDefault="00AC6462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boys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servants.</w:t>
      </w: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GB due tu new technologies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steam-engine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mine.</w:t>
      </w: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62" w:rsidRPr="00372BB7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462">
        <w:rPr>
          <w:rFonts w:ascii="Times New Roman" w:hAnsi="Times New Roman" w:cs="Times New Roman"/>
          <w:sz w:val="24"/>
          <w:szCs w:val="24"/>
        </w:rPr>
        <w:t xml:space="preserve">-Children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or clean machines in new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or help in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mines.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due to </w:t>
      </w:r>
      <w:proofErr w:type="spellStart"/>
      <w:r w:rsidR="00AC646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C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62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mines.</w:t>
      </w:r>
    </w:p>
    <w:p w:rsidR="00372BB7" w:rsidRDefault="00372BB7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4-In the 19th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workhouses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orphanages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Discipline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strict,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punishments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5-Charles Dickens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C9">
        <w:rPr>
          <w:rFonts w:ascii="Times New Roman" w:hAnsi="Times New Roman" w:cs="Times New Roman"/>
          <w:sz w:val="24"/>
          <w:szCs w:val="24"/>
          <w:u w:val="single"/>
        </w:rPr>
        <w:t>Oliver Twist.</w:t>
      </w:r>
    </w:p>
    <w:p w:rsidR="002D7EC9" w:rsidRDefault="002D7EC9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C9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2D7EC9">
        <w:rPr>
          <w:rFonts w:ascii="Times New Roman" w:hAnsi="Times New Roman" w:cs="Times New Roman"/>
          <w:sz w:val="24"/>
          <w:szCs w:val="24"/>
          <w:u w:val="single"/>
        </w:rPr>
        <w:t>cry</w:t>
      </w:r>
      <w:proofErr w:type="spellEnd"/>
      <w:r w:rsidRPr="002D7EC9">
        <w:rPr>
          <w:rFonts w:ascii="Times New Roman" w:hAnsi="Times New Roman" w:cs="Times New Roman"/>
          <w:sz w:val="24"/>
          <w:szCs w:val="24"/>
          <w:u w:val="single"/>
        </w:rPr>
        <w:t xml:space="preserve"> of the </w:t>
      </w:r>
      <w:proofErr w:type="spellStart"/>
      <w:r w:rsidRPr="002D7EC9">
        <w:rPr>
          <w:rFonts w:ascii="Times New Roman" w:hAnsi="Times New Roman" w:cs="Times New Roman"/>
          <w:sz w:val="24"/>
          <w:szCs w:val="24"/>
          <w:u w:val="single"/>
        </w:rPr>
        <w:t>children</w:t>
      </w:r>
      <w:proofErr w:type="spellEnd"/>
      <w:r w:rsidRPr="002D7E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7B71" w:rsidRDefault="00717B71" w:rsidP="00372B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7B71" w:rsidRPr="00717B71" w:rsidRDefault="00717B71" w:rsidP="00372BB7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B71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717B71">
        <w:rPr>
          <w:rFonts w:ascii="Times New Roman" w:hAnsi="Times New Roman" w:cs="Times New Roman"/>
          <w:color w:val="FF0000"/>
          <w:sz w:val="24"/>
          <w:szCs w:val="24"/>
        </w:rPr>
        <w:t>D’autres informations sont possibles.</w:t>
      </w:r>
      <w:bookmarkStart w:id="0" w:name="_GoBack"/>
      <w:bookmarkEnd w:id="0"/>
    </w:p>
    <w:sectPr w:rsidR="00717B71" w:rsidRPr="00717B71" w:rsidSect="0037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7"/>
    <w:rsid w:val="002D7EC9"/>
    <w:rsid w:val="00372BB7"/>
    <w:rsid w:val="00717B71"/>
    <w:rsid w:val="00AC6462"/>
    <w:rsid w:val="00D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B92F"/>
  <w15:chartTrackingRefBased/>
  <w15:docId w15:val="{C41D47EF-9ECB-4FDB-9EA2-0B39A08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</dc:creator>
  <cp:keywords/>
  <dc:description/>
  <cp:lastModifiedBy>BALO</cp:lastModifiedBy>
  <cp:revision>3</cp:revision>
  <dcterms:created xsi:type="dcterms:W3CDTF">2020-09-17T12:59:00Z</dcterms:created>
  <dcterms:modified xsi:type="dcterms:W3CDTF">2020-09-17T13:17:00Z</dcterms:modified>
</cp:coreProperties>
</file>